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0ADBA346"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0E301A">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w:t>
      </w:r>
      <w:r w:rsidR="004D1CB2" w:rsidRPr="007403CE">
        <w:rPr>
          <w:rFonts w:ascii="Book Antiqua" w:eastAsia="Times New Roman" w:hAnsi="Book Antiqua" w:cstheme="minorHAnsi"/>
          <w:sz w:val="24"/>
          <w:szCs w:val="24"/>
          <w:lang w:bidi="ar-SA"/>
        </w:rPr>
        <w:lastRenderedPageBreak/>
        <w:t xml:space="preserve">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393D1F2F"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r w:rsidR="00C81BDC" w:rsidRPr="00486B3E">
      <w:rPr>
        <w:rFonts w:ascii="Book Antiqua" w:hAnsi="Book Antiqua"/>
        <w:b/>
        <w:szCs w:val="28"/>
      </w:rPr>
      <w:t xml:space="preserve"> </w:t>
    </w:r>
    <w:r w:rsidR="00486B3E" w:rsidRPr="00486B3E">
      <w:rPr>
        <w:rFonts w:ascii="Book Antiqua" w:hAnsi="Book Antiqua"/>
        <w:bCs/>
        <w:szCs w:val="28"/>
      </w:rPr>
      <w:t>400kV GIS Substation Package SS-147 for (a) Extension of 400/220kV Magarwada (POWERGRID) GIS S/s under “Augmentation of transformation capacity at Magarwada GIS Substation in DD &amp; DNH by 400/220kV, 1x500MVA ICT (3rd)”, (b) Extension of 400/220kV Vadodara (POWERGRID) GIS S/s under “Augmentation of Transformation Capacity at 765/400/220kV Vadodara (GIS) S/s in Gujarat by 400/220kV, 1X500MVA ICT(3rd)” and (c) Extension of 400/220kV Rajgarh (POWERGRID) S/s under “Augmentation of transformation capacity at 400/220kV Rajgarh (PG) in MP by 1x500MVA, 400/220kV ICT(4th)”.</w:t>
    </w:r>
  </w:p>
  <w:p w14:paraId="5D3F29FC" w14:textId="7065F9E3"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5245DE" w:rsidRPr="005245DE">
      <w:t xml:space="preserve"> </w:t>
    </w:r>
    <w:r w:rsidR="005245DE" w:rsidRPr="005245DE">
      <w:rPr>
        <w:rFonts w:ascii="Book Antiqua" w:hAnsi="Book Antiqua"/>
        <w:lang w:val="en-IN"/>
      </w:rPr>
      <w:t>CC/NT/W-GIS/DOM/A06/25/02628</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0E301A"/>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6B3E"/>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245DE"/>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C604E"/>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81BD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242D5"/>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5</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Yogesh Kushwaha {योगेश कुशवाहा}</cp:lastModifiedBy>
  <cp:revision>289</cp:revision>
  <cp:lastPrinted>2022-01-07T11:39:00Z</cp:lastPrinted>
  <dcterms:created xsi:type="dcterms:W3CDTF">2018-07-24T08:58:00Z</dcterms:created>
  <dcterms:modified xsi:type="dcterms:W3CDTF">2025-06-03T09:35:00Z</dcterms:modified>
  <cp:contentStatus/>
</cp:coreProperties>
</file>